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6B" w:rsidRDefault="00D62082" w:rsidP="00292E6B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9164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Сведения о наличии библиотеки в </w:t>
      </w:r>
      <w:r w:rsidR="00297DC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МБ</w:t>
      </w:r>
      <w:bookmarkStart w:id="0" w:name="_GoBack"/>
      <w:bookmarkEnd w:id="0"/>
      <w:r w:rsidRPr="00F9164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ДОУ</w:t>
      </w:r>
    </w:p>
    <w:p w:rsidR="00F150AE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оборудованного помещения для размещения библиотечного</w:t>
      </w:r>
      <w:r w:rsidR="00F15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фонда в ДОУ не предусмотрено. 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книжный фонд ДОУ условно разделен на три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и включает в себя: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для воспитателя (методи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ческая и справочная литература);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Репродукции картин, иллюстративный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материал, дидактические пособия;</w:t>
      </w:r>
    </w:p>
    <w:p w:rsidR="00F150AE" w:rsidRPr="008E65A0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для воспитанников: произв</w:t>
      </w:r>
      <w:r w:rsidR="004D7C99">
        <w:rPr>
          <w:rFonts w:ascii="Times New Roman" w:hAnsi="Times New Roman" w:cs="Times New Roman"/>
          <w:sz w:val="28"/>
          <w:szCs w:val="28"/>
          <w:shd w:val="clear" w:color="auto" w:fill="FFFFFF"/>
        </w:rPr>
        <w:t>едения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, сборники сказок, малых фольклорных форм,</w:t>
      </w:r>
      <w:r w:rsidRPr="008E65A0">
        <w:rPr>
          <w:rFonts w:ascii="Times New Roman" w:hAnsi="Times New Roman" w:cs="Times New Roman"/>
          <w:sz w:val="28"/>
          <w:szCs w:val="28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познавательной литературы, произведения русских и зарубежных поэтов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писателей.</w:t>
      </w:r>
    </w:p>
    <w:p w:rsidR="00F150AE" w:rsidRDefault="00F150AE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Вся детская художественная литература находится в каждой возрастной группе в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оборудованном «Книжном уголке»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>Кроме того, в каждой группе ДОУ так же располагается  методическая литература, соответствующая возрастной группе.</w:t>
      </w: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779" w:rsidRDefault="00F150AE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Книжный фонд</w:t>
      </w:r>
      <w:r w:rsidR="000042CE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располагается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42CE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методическом кабинете. </w:t>
      </w:r>
      <w:r w:rsidR="00D62082" w:rsidRPr="008E65A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Методическая литература размещена по разделам: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«Физическое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«Соци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ально-коммуникативное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«Речевое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«Познавательное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«Худож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ественно-эстетическое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«Продуктивная деятельность»;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«Конструирование»;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«Дошкольная педагогика»;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«Экологическое воспитание»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«Справочная литература» (различные энциклопедии, справочники).</w:t>
      </w:r>
    </w:p>
    <w:p w:rsidR="00FC6779" w:rsidRDefault="00FC6779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 библиотеку детской художественной литературы входят: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</w:t>
      </w:r>
      <w:r w:rsidR="004D7C99">
        <w:rPr>
          <w:rFonts w:ascii="Times New Roman" w:hAnsi="Times New Roman" w:cs="Times New Roman"/>
          <w:sz w:val="28"/>
          <w:szCs w:val="28"/>
          <w:shd w:val="clear" w:color="auto" w:fill="FFFFFF"/>
        </w:rPr>
        <w:t>ия, рекомендованные программой</w:t>
      </w:r>
      <w:proofErr w:type="gramStart"/>
      <w:r w:rsidR="004D7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Познавательная литература;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Литература для чтения «Читаем сами»;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«Детские энциклопедии»;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Сборники сказок, малых фольклорных форм, произведения русских и</w:t>
      </w:r>
      <w:r w:rsidRPr="008E65A0">
        <w:rPr>
          <w:rFonts w:ascii="Times New Roman" w:hAnsi="Times New Roman" w:cs="Times New Roman"/>
          <w:sz w:val="28"/>
          <w:szCs w:val="28"/>
        </w:rPr>
        <w:br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зарубежных поэтов и писателей.</w:t>
      </w:r>
    </w:p>
    <w:p w:rsidR="00D62082" w:rsidRPr="008E65A0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15" w:rsidRDefault="00F74E15" w:rsidP="008E65A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ДОУ имеется учебно-методический комплект, в соответствии с Программой детского сада</w:t>
      </w:r>
      <w:r w:rsidR="003C2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99" w:rsidRDefault="004D7C99" w:rsidP="008E65A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99" w:rsidRDefault="004D7C99" w:rsidP="008E65A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99" w:rsidRDefault="004D7C99" w:rsidP="008E65A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99" w:rsidRPr="008E65A0" w:rsidRDefault="004D7C99" w:rsidP="008E65A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99" w:rsidRDefault="004D7C99" w:rsidP="004D7C99">
      <w:pPr>
        <w:spacing w:after="5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4D7C99" w:rsidRDefault="004D7C99" w:rsidP="004D7C99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sectPr w:rsidR="004D7C99" w:rsidSect="00B52C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59E0"/>
    <w:multiLevelType w:val="hybridMultilevel"/>
    <w:tmpl w:val="EEDE5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3354B"/>
    <w:multiLevelType w:val="multilevel"/>
    <w:tmpl w:val="53C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12756"/>
    <w:multiLevelType w:val="multilevel"/>
    <w:tmpl w:val="81B6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53C40"/>
    <w:multiLevelType w:val="multilevel"/>
    <w:tmpl w:val="47E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9303D"/>
    <w:rsid w:val="000042CE"/>
    <w:rsid w:val="00143568"/>
    <w:rsid w:val="001A3AEA"/>
    <w:rsid w:val="00292E6B"/>
    <w:rsid w:val="00297DC8"/>
    <w:rsid w:val="003C2C72"/>
    <w:rsid w:val="00437A0E"/>
    <w:rsid w:val="004D4191"/>
    <w:rsid w:val="004D7C99"/>
    <w:rsid w:val="0059303D"/>
    <w:rsid w:val="005965C1"/>
    <w:rsid w:val="005F6B63"/>
    <w:rsid w:val="006B7048"/>
    <w:rsid w:val="007C5E81"/>
    <w:rsid w:val="008E65A0"/>
    <w:rsid w:val="008F36DE"/>
    <w:rsid w:val="008F48FA"/>
    <w:rsid w:val="00934015"/>
    <w:rsid w:val="0095741B"/>
    <w:rsid w:val="00A436E2"/>
    <w:rsid w:val="00B52C1E"/>
    <w:rsid w:val="00D00649"/>
    <w:rsid w:val="00D62082"/>
    <w:rsid w:val="00F150AE"/>
    <w:rsid w:val="00F74E15"/>
    <w:rsid w:val="00F80D9F"/>
    <w:rsid w:val="00F9164A"/>
    <w:rsid w:val="00FB224E"/>
    <w:rsid w:val="00FC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4E15"/>
    <w:rPr>
      <w:b/>
      <w:bCs/>
    </w:rPr>
  </w:style>
  <w:style w:type="paragraph" w:styleId="a6">
    <w:name w:val="No Spacing"/>
    <w:uiPriority w:val="1"/>
    <w:qFormat/>
    <w:rsid w:val="00A436E2"/>
    <w:pPr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4D7C99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D7C99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4D7C99"/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9"/>
    <w:uiPriority w:val="99"/>
    <w:unhideWhenUsed/>
    <w:rsid w:val="004D7C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4D7C99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b"/>
    <w:uiPriority w:val="99"/>
    <w:unhideWhenUsed/>
    <w:rsid w:val="004D7C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4D7C99"/>
  </w:style>
  <w:style w:type="character" w:customStyle="1" w:styleId="s7">
    <w:name w:val="s7"/>
    <w:basedOn w:val="a0"/>
    <w:rsid w:val="004D7C99"/>
  </w:style>
  <w:style w:type="paragraph" w:customStyle="1" w:styleId="p28">
    <w:name w:val="p28"/>
    <w:basedOn w:val="a"/>
    <w:rsid w:val="004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26</cp:revision>
  <dcterms:created xsi:type="dcterms:W3CDTF">2021-04-22T07:43:00Z</dcterms:created>
  <dcterms:modified xsi:type="dcterms:W3CDTF">2021-09-08T13:48:00Z</dcterms:modified>
</cp:coreProperties>
</file>